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Pr="00767812" w:rsidRDefault="00880217" w:rsidP="0088021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67812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средней группы: «Ваш ребенок. 4-5 лет».</w:t>
      </w:r>
      <w:bookmarkStart w:id="0" w:name="_GoBack"/>
      <w:bookmarkEnd w:id="0"/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возрастными нормами развития детей 4-5 лет. Расширить знания родителей характерных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присущих данному возрасту. Дать рекомендации по воспитанию детей.</w:t>
      </w: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кругозор ребенка расширяется не только в  ходе практических наблюдений и экспериментирования, которые доминировали в младшем дошкольном  возрасте, но и через рассказ.</w:t>
      </w: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217" w:rsidRDefault="00880217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вашим рассказам</w:t>
      </w:r>
      <w:r w:rsidR="002364AB">
        <w:rPr>
          <w:rFonts w:ascii="Times New Roman" w:hAnsi="Times New Roman" w:cs="Times New Roman"/>
          <w:sz w:val="28"/>
          <w:szCs w:val="28"/>
        </w:rPr>
        <w:t>, просмотру познавательных передач, видеофильмов ребенок отрывается от мира «здесь и сейчас». Он активно интересуется животными, которых видел 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2364AB" w:rsidRDefault="002364AB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Четырехлетний ребенок часто задает вопрос: «Почему?». Ему становятся интересны внутренние связи явлений и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отношения.</w:t>
      </w:r>
    </w:p>
    <w:p w:rsidR="002364AB" w:rsidRDefault="002364AB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его пониманию пока доступны лишь наиболее наглядные и несложные примеры таких зависимостей.</w:t>
      </w:r>
    </w:p>
    <w:p w:rsidR="002364AB" w:rsidRDefault="002364AB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ребенка, не пускайте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</w:t>
      </w:r>
      <w:r w:rsidR="003D3E66">
        <w:rPr>
          <w:rFonts w:ascii="Times New Roman" w:hAnsi="Times New Roman" w:cs="Times New Roman"/>
          <w:sz w:val="28"/>
          <w:szCs w:val="28"/>
        </w:rPr>
        <w:t>Например, на вопрос, откуда взялась молния, достаточно ответить: «Тучи столкнулись друг с другом»,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</w:t>
      </w:r>
    </w:p>
    <w:p w:rsidR="003D3E66" w:rsidRDefault="003D3E66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четырехлетний малыш стоит на диване и поочередно бросает на пол кубик, мячик, медвежонка. Затем сам спрыгивает с дивана и задает вопрос: «Так это что, все будет вниз падать, если его отпустить?».</w:t>
      </w:r>
    </w:p>
    <w:p w:rsidR="003D3E66" w:rsidRDefault="003D3E66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выслушивайте все рассуждения и не торопитесь вносить</w:t>
      </w:r>
      <w:r w:rsidR="009D67B0">
        <w:rPr>
          <w:rFonts w:ascii="Times New Roman" w:hAnsi="Times New Roman" w:cs="Times New Roman"/>
          <w:sz w:val="28"/>
          <w:szCs w:val="28"/>
        </w:rPr>
        <w:t xml:space="preserve"> в них свои коррективы. В этом возрасте важна не правильность вывода, а само стремление малыша рассуждать и думать. Проявляйте уважение к его интеллектуальному труду.</w:t>
      </w:r>
      <w:r w:rsidR="00EE3838">
        <w:rPr>
          <w:rFonts w:ascii="Times New Roman" w:hAnsi="Times New Roman" w:cs="Times New Roman"/>
          <w:sz w:val="28"/>
          <w:szCs w:val="28"/>
        </w:rPr>
        <w:t xml:space="preserve"> Шутки и насмешливый критический тон при обсуждении мыслей ребенка недопустимы.</w:t>
      </w:r>
    </w:p>
    <w:p w:rsidR="00EE3838" w:rsidRDefault="00EE383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детей негромкая речь «для себя» - так называемое «приборматывание» по ходу деятельности, ярко выраженное в младшем возрасте, еще сохраняется. Она помогает малышу организовать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спланировать свою деятельность. Не следует запрещать детям негромко проговаривать свои действия в ходе работы.</w:t>
      </w:r>
    </w:p>
    <w:p w:rsidR="00EE3838" w:rsidRDefault="00EE383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– например, замок принцессы, саму принцессу и принца, события, волшебников и т.п. Игра в бытовую ситуацию – поход в магазин, посещение доктора</w:t>
      </w:r>
      <w:r w:rsidR="00AF7085">
        <w:rPr>
          <w:rFonts w:ascii="Times New Roman" w:hAnsi="Times New Roman" w:cs="Times New Roman"/>
          <w:sz w:val="28"/>
          <w:szCs w:val="28"/>
        </w:rPr>
        <w:t>, приготовление обеда для семьи –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AF7085" w:rsidRDefault="00AF7085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AF7085" w:rsidRDefault="00AF7085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</w:t>
      </w:r>
      <w:r w:rsidR="005E0B20">
        <w:rPr>
          <w:rFonts w:ascii="Times New Roman" w:hAnsi="Times New Roman" w:cs="Times New Roman"/>
          <w:sz w:val="28"/>
          <w:szCs w:val="28"/>
        </w:rPr>
        <w:t xml:space="preserve"> хорошие и плохие герои.</w:t>
      </w:r>
    </w:p>
    <w:p w:rsidR="00E328EF" w:rsidRDefault="00E328EF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8EF" w:rsidRDefault="00E328EF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«волшебный мир». Некоторые дети с удовольствием представляют себя эстрадными артистами,  изображают пение с микрофоном и танцуют. Эмоциональные реакции в этом возрасте становятся более стабильными, уравновешенными. Ребенок не так быстро и резко утомляется,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психически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 (что связано и с возрастающей физической выносливостью).</w:t>
      </w:r>
    </w:p>
    <w:p w:rsidR="00E328EF" w:rsidRDefault="00E328EF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четырехлетка – жизнерадостный человек, который преимущественно пребывает в хорошем расположении духа.</w:t>
      </w:r>
    </w:p>
    <w:p w:rsidR="00E328EF" w:rsidRDefault="00E328EF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64E" w:rsidRDefault="00E328EF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 становится интересен как партнер по играм. Ребенок страдает, если никто не хочет с ним играть. </w:t>
      </w:r>
      <w:r w:rsidR="0076064E">
        <w:rPr>
          <w:rFonts w:ascii="Times New Roman" w:hAnsi="Times New Roman" w:cs="Times New Roman"/>
          <w:sz w:val="28"/>
          <w:szCs w:val="28"/>
        </w:rPr>
        <w:t>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партнера. Негативные оценки можно давать только поступкам ребенка, а не ему самому, и только «с глазу на глаз», а не при всех. Дети играют небольшими группами от двух до пяти человек. Иногда эти группы становятся постоянными по составу. Таким образом</w:t>
      </w:r>
      <w:r w:rsidR="00E95BE3">
        <w:rPr>
          <w:rFonts w:ascii="Times New Roman" w:hAnsi="Times New Roman" w:cs="Times New Roman"/>
          <w:sz w:val="28"/>
          <w:szCs w:val="28"/>
        </w:rPr>
        <w:t>,</w:t>
      </w:r>
      <w:r w:rsidR="0076064E">
        <w:rPr>
          <w:rFonts w:ascii="Times New Roman" w:hAnsi="Times New Roman" w:cs="Times New Roman"/>
          <w:sz w:val="28"/>
          <w:szCs w:val="28"/>
        </w:rPr>
        <w:t xml:space="preserve"> появляются первые друзья – те, с кем у ребенка лучше всего налаживается взаимопонимание.</w:t>
      </w:r>
    </w:p>
    <w:p w:rsidR="0076064E" w:rsidRDefault="0076064E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взрослого в играх детей полезно при выполнении следующих условий:</w:t>
      </w:r>
    </w:p>
    <w:p w:rsidR="0076064E" w:rsidRDefault="006B7E90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сами приглашают взрослого в игру или добровольно соглашаются на его участие. Сюжет и ход игры, а так же роль, которую взрослый будет играть, определяют сами дети.</w:t>
      </w:r>
    </w:p>
    <w:p w:rsidR="0061331B" w:rsidRDefault="006B7E90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исполнения роли также определяется детьми: «Ты будешь дочка.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суп. А я тебя буду ругать!». Недопустимо диктовать детям, как и во что они должны играть, навязывать им свои сюжеты. Развивающий потенциал игры заключается именно в том, что это </w:t>
      </w:r>
      <w:r w:rsidR="0061331B">
        <w:rPr>
          <w:rFonts w:ascii="Times New Roman" w:hAnsi="Times New Roman" w:cs="Times New Roman"/>
          <w:sz w:val="28"/>
          <w:szCs w:val="28"/>
        </w:rPr>
        <w:t>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«пещерки».</w:t>
      </w:r>
    </w:p>
    <w:p w:rsidR="006A4961" w:rsidRDefault="006A4961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961" w:rsidRDefault="006A4961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Четырехлетние дети обожают путешествия и приключения. Совершайте с ними прогулки за пределы  двора и знакомой детской площадки. В теплое время года можно устраивать маленькие походы и «пикники».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Проводите «экскурсии» на стройку, в магазин, парикмахерскую, в сбербанк, на почту и т.п.</w:t>
      </w:r>
      <w:proofErr w:type="gramEnd"/>
    </w:p>
    <w:p w:rsidR="006A4961" w:rsidRDefault="006A4961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B88" w:rsidRDefault="006A4961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четырех с половиной лет многие начинают проявлять активный интерес к буквам и цифрам. Не тормозите </w:t>
      </w:r>
      <w:r w:rsidR="00256B88">
        <w:rPr>
          <w:rFonts w:ascii="Times New Roman" w:hAnsi="Times New Roman" w:cs="Times New Roman"/>
          <w:sz w:val="28"/>
          <w:szCs w:val="28"/>
        </w:rPr>
        <w:t>искусственно процесс развития ребенка, однако 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256B88" w:rsidRDefault="00256B8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B88" w:rsidRDefault="00256B8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«пожадничал», он должен сам понять это, но ни в коем случае не обобщайте, не называйте его жадным.</w:t>
      </w:r>
    </w:p>
    <w:p w:rsidR="00256B88" w:rsidRDefault="00256B8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B88" w:rsidRDefault="00256B8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B88" w:rsidRDefault="00256B88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961" w:rsidRDefault="006A4961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20" w:rsidRDefault="005E0B20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B20" w:rsidRDefault="005E0B20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E66" w:rsidRPr="00880217" w:rsidRDefault="003D3E66" w:rsidP="008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3E66" w:rsidRPr="0088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42" w:rsidRDefault="00453142" w:rsidP="00767812">
      <w:pPr>
        <w:spacing w:after="0" w:line="240" w:lineRule="auto"/>
      </w:pPr>
      <w:r>
        <w:separator/>
      </w:r>
    </w:p>
  </w:endnote>
  <w:endnote w:type="continuationSeparator" w:id="0">
    <w:p w:rsidR="00453142" w:rsidRDefault="00453142" w:rsidP="0076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42" w:rsidRDefault="00453142" w:rsidP="00767812">
      <w:pPr>
        <w:spacing w:after="0" w:line="240" w:lineRule="auto"/>
      </w:pPr>
      <w:r>
        <w:separator/>
      </w:r>
    </w:p>
  </w:footnote>
  <w:footnote w:type="continuationSeparator" w:id="0">
    <w:p w:rsidR="00453142" w:rsidRDefault="00453142" w:rsidP="0076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F"/>
    <w:rsid w:val="002364AB"/>
    <w:rsid w:val="00256B88"/>
    <w:rsid w:val="0038669F"/>
    <w:rsid w:val="003D3E66"/>
    <w:rsid w:val="00453142"/>
    <w:rsid w:val="005567FF"/>
    <w:rsid w:val="005E0B20"/>
    <w:rsid w:val="0061331B"/>
    <w:rsid w:val="006A4961"/>
    <w:rsid w:val="006B7E90"/>
    <w:rsid w:val="0076064E"/>
    <w:rsid w:val="00767812"/>
    <w:rsid w:val="00880217"/>
    <w:rsid w:val="00966204"/>
    <w:rsid w:val="009D67B0"/>
    <w:rsid w:val="00AF7085"/>
    <w:rsid w:val="00DB77F9"/>
    <w:rsid w:val="00E328EF"/>
    <w:rsid w:val="00E95BE3"/>
    <w:rsid w:val="00E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812"/>
  </w:style>
  <w:style w:type="paragraph" w:styleId="a6">
    <w:name w:val="footer"/>
    <w:basedOn w:val="a"/>
    <w:link w:val="a7"/>
    <w:uiPriority w:val="99"/>
    <w:unhideWhenUsed/>
    <w:rsid w:val="0076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812"/>
  </w:style>
  <w:style w:type="paragraph" w:styleId="a6">
    <w:name w:val="footer"/>
    <w:basedOn w:val="a"/>
    <w:link w:val="a7"/>
    <w:uiPriority w:val="99"/>
    <w:unhideWhenUsed/>
    <w:rsid w:val="0076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13</cp:revision>
  <dcterms:created xsi:type="dcterms:W3CDTF">2015-09-03T08:57:00Z</dcterms:created>
  <dcterms:modified xsi:type="dcterms:W3CDTF">2015-09-08T06:37:00Z</dcterms:modified>
</cp:coreProperties>
</file>